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69" w:rsidRDefault="003B3769" w:rsidP="003B3769">
      <w:pPr>
        <w:jc w:val="center"/>
        <w:outlineLvl w:val="0"/>
        <w:rPr>
          <w:sz w:val="24"/>
        </w:rPr>
      </w:pPr>
      <w:r>
        <w:rPr>
          <w:sz w:val="24"/>
        </w:rPr>
        <w:t>Российская Федерация</w:t>
      </w:r>
    </w:p>
    <w:p w:rsidR="003B3769" w:rsidRDefault="003B3769" w:rsidP="003B3769">
      <w:pPr>
        <w:jc w:val="center"/>
        <w:outlineLvl w:val="0"/>
        <w:rPr>
          <w:sz w:val="24"/>
        </w:rPr>
      </w:pPr>
      <w:r>
        <w:rPr>
          <w:sz w:val="24"/>
        </w:rPr>
        <w:t>БРЯНСКАЯ ОБЛАСТЬ УНЕЧСКИЙ РАЙОН</w:t>
      </w:r>
    </w:p>
    <w:p w:rsidR="003B3769" w:rsidRDefault="003B3769" w:rsidP="003B3769">
      <w:pPr>
        <w:jc w:val="center"/>
        <w:outlineLvl w:val="0"/>
        <w:rPr>
          <w:sz w:val="24"/>
        </w:rPr>
      </w:pPr>
      <w:r>
        <w:rPr>
          <w:sz w:val="24"/>
        </w:rPr>
        <w:t>ПАВЛОВСКОЕ СЕЛЬСКОЕ ПОСЕЛЕНИЕ</w:t>
      </w:r>
    </w:p>
    <w:p w:rsidR="003B3769" w:rsidRDefault="003B3769" w:rsidP="003B3769">
      <w:pPr>
        <w:jc w:val="center"/>
        <w:outlineLvl w:val="0"/>
        <w:rPr>
          <w:sz w:val="24"/>
        </w:rPr>
      </w:pPr>
      <w:r>
        <w:rPr>
          <w:sz w:val="24"/>
        </w:rPr>
        <w:t>ПАВЛОВСКАЯ СЕЛЬСКАЯ АДМИНИСТРАЦИЯ</w:t>
      </w:r>
    </w:p>
    <w:p w:rsidR="003B3769" w:rsidRDefault="003B3769" w:rsidP="003B3769">
      <w:pPr>
        <w:jc w:val="center"/>
        <w:outlineLvl w:val="0"/>
        <w:rPr>
          <w:sz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3B3769" w:rsidRDefault="003B3769" w:rsidP="003B3769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30.11.2016  № </w:t>
      </w:r>
      <w:r w:rsidR="00E819A9">
        <w:rPr>
          <w:rFonts w:ascii="Times New Roman" w:hAnsi="Times New Roman" w:cs="Times New Roman"/>
          <w:sz w:val="24"/>
          <w:szCs w:val="24"/>
        </w:rPr>
        <w:t>51</w:t>
      </w: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Унечского  района Брянской области</w:t>
      </w: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схем расположения </w:t>
      </w: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земельных участков, расположенных в границах </w:t>
      </w: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бывшего СХП «Павловское»</w:t>
      </w: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целях оформления в муниципальную собственность Павловского с/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вовлечения в гражданский оборот земельных участков, руководствуясь Земельным кодексом Российской Федерации ПОСТАНОВЛЯЮ:</w:t>
      </w: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установленные границы и площадь земельных участков</w:t>
      </w:r>
    </w:p>
    <w:p w:rsidR="003B3769" w:rsidRDefault="003B3769" w:rsidP="003B376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общей площадью 422838  м.кв. из состава земель сельскохозяйственного назначения вид разрешенного использования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ашни,  сенокосы, пастбища), территориальная зона – ТС-1, расположенный по адресу: Брянская область, Унечский район, Павловское с/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приложениями;</w:t>
      </w:r>
    </w:p>
    <w:p w:rsidR="003B3769" w:rsidRDefault="003B3769" w:rsidP="003B376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общей площадью 1486604  м.кв. из состава земель сельскохозяйственного назначения вид разрешенного использования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ашни,  сенокосы, пастбища), территориальная зона – ТС-1, расположенный по адресу: Брянская область, Унечский район, Павловское с/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приложениями;</w:t>
      </w:r>
    </w:p>
    <w:p w:rsidR="003B3769" w:rsidRDefault="003B3769" w:rsidP="003B376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общей площадью 1701216  м.кв. из состава земель сельскохозяйственного назначения вид разрешенного использования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ашни,  сенокосы, пастбища), территориальная зона –ТС-1, расположенный по адресу: Брянская область, Унечский район, Павловское с/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приложениями;</w:t>
      </w:r>
    </w:p>
    <w:p w:rsidR="003B3769" w:rsidRDefault="003B3769" w:rsidP="003B376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общей площадью 706147  м.кв. из состава земель сельскохозяйственного назначения вид разрешенного использования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ашни,  сенокосы, пастбища), территориальная зона –  ТС-1, расположенный по адресу: Брянская область, Унечский район, Павловское с/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приложениями.</w:t>
      </w:r>
    </w:p>
    <w:p w:rsidR="003B3769" w:rsidRDefault="003B3769" w:rsidP="003B3769">
      <w:pPr>
        <w:shd w:val="clear" w:color="auto" w:fill="FFFFFF"/>
        <w:ind w:left="720"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Осуществить кадастровый учет  образуемых земельных участков.</w:t>
      </w:r>
    </w:p>
    <w:p w:rsidR="003B3769" w:rsidRDefault="003B3769" w:rsidP="003B3769">
      <w:pPr>
        <w:numPr>
          <w:ilvl w:val="0"/>
          <w:numId w:val="2"/>
        </w:numPr>
        <w:shd w:val="clear" w:color="auto" w:fill="FFFFFF"/>
        <w:ind w:hanging="65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возлагаю на себя.</w:t>
      </w: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Павловской сельской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П.В.Кузьмичев</w:t>
      </w:r>
    </w:p>
    <w:p w:rsidR="003B3769" w:rsidRDefault="003B3769" w:rsidP="003B376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3B3769" w:rsidRDefault="003B3769" w:rsidP="003B376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2E15" w:rsidRPr="003B3769" w:rsidRDefault="00D32E15" w:rsidP="003B3769"/>
    <w:sectPr w:rsidR="00D32E15" w:rsidRPr="003B3769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CFF4E3C"/>
    <w:multiLevelType w:val="hybridMultilevel"/>
    <w:tmpl w:val="815068A6"/>
    <w:lvl w:ilvl="0" w:tplc="58286C92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8A4"/>
    <w:rsid w:val="0002361F"/>
    <w:rsid w:val="000C09E1"/>
    <w:rsid w:val="0016264F"/>
    <w:rsid w:val="00177F8A"/>
    <w:rsid w:val="0019424E"/>
    <w:rsid w:val="002B63E9"/>
    <w:rsid w:val="003A28E5"/>
    <w:rsid w:val="003B3769"/>
    <w:rsid w:val="003E27C5"/>
    <w:rsid w:val="003F1A2F"/>
    <w:rsid w:val="0048512F"/>
    <w:rsid w:val="005F11B2"/>
    <w:rsid w:val="006B310D"/>
    <w:rsid w:val="008A6BBC"/>
    <w:rsid w:val="008E7DFA"/>
    <w:rsid w:val="00A133F4"/>
    <w:rsid w:val="00A5549F"/>
    <w:rsid w:val="00AF4BAA"/>
    <w:rsid w:val="00B10435"/>
    <w:rsid w:val="00C058A4"/>
    <w:rsid w:val="00D32E15"/>
    <w:rsid w:val="00D52B34"/>
    <w:rsid w:val="00E819A9"/>
    <w:rsid w:val="00F2367B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69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1591</Characters>
  <Application>Microsoft Office Word</Application>
  <DocSecurity>0</DocSecurity>
  <Lines>13</Lines>
  <Paragraphs>3</Paragraphs>
  <ScaleCrop>false</ScaleCrop>
  <Company>Microsoft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2016-11-30T12:57:00Z</cp:lastPrinted>
  <dcterms:created xsi:type="dcterms:W3CDTF">2016-11-30T12:46:00Z</dcterms:created>
  <dcterms:modified xsi:type="dcterms:W3CDTF">2016-11-30T13:07:00Z</dcterms:modified>
</cp:coreProperties>
</file>